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5B" w:rsidRDefault="0049125B" w:rsidP="0049125B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Главам администраций сельских поселений, р.п. Ордынское</w:t>
      </w:r>
    </w:p>
    <w:p w:rsidR="0049125B" w:rsidRDefault="0049125B" w:rsidP="0049125B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49125B" w:rsidRDefault="0049125B" w:rsidP="0049125B">
      <w:pPr>
        <w:jc w:val="right"/>
        <w:rPr>
          <w:sz w:val="28"/>
          <w:szCs w:val="28"/>
        </w:rPr>
      </w:pPr>
    </w:p>
    <w:p w:rsidR="0049125B" w:rsidRDefault="0049125B" w:rsidP="0049125B">
      <w:pPr>
        <w:jc w:val="right"/>
        <w:rPr>
          <w:sz w:val="28"/>
          <w:szCs w:val="28"/>
        </w:rPr>
      </w:pPr>
    </w:p>
    <w:p w:rsidR="0049125B" w:rsidRDefault="0049125B" w:rsidP="0049125B">
      <w:pPr>
        <w:jc w:val="right"/>
        <w:rPr>
          <w:sz w:val="28"/>
          <w:szCs w:val="28"/>
        </w:rPr>
      </w:pPr>
    </w:p>
    <w:p w:rsidR="0049125B" w:rsidRDefault="0049125B" w:rsidP="0049125B">
      <w:pPr>
        <w:jc w:val="right"/>
        <w:rPr>
          <w:sz w:val="28"/>
          <w:szCs w:val="28"/>
        </w:rPr>
      </w:pPr>
    </w:p>
    <w:p w:rsidR="0049125B" w:rsidRDefault="0049125B" w:rsidP="0049125B">
      <w:pPr>
        <w:jc w:val="right"/>
        <w:rPr>
          <w:sz w:val="28"/>
          <w:szCs w:val="28"/>
        </w:rPr>
      </w:pPr>
    </w:p>
    <w:p w:rsidR="0049125B" w:rsidRDefault="0049125B" w:rsidP="0049125B">
      <w:pPr>
        <w:jc w:val="right"/>
        <w:rPr>
          <w:sz w:val="28"/>
          <w:szCs w:val="28"/>
        </w:rPr>
      </w:pPr>
    </w:p>
    <w:p w:rsidR="0049125B" w:rsidRDefault="0049125B" w:rsidP="0049125B">
      <w:pPr>
        <w:jc w:val="right"/>
        <w:rPr>
          <w:sz w:val="28"/>
          <w:szCs w:val="28"/>
        </w:rPr>
      </w:pPr>
    </w:p>
    <w:p w:rsidR="0049125B" w:rsidRDefault="0049125B" w:rsidP="0049125B">
      <w:pPr>
        <w:jc w:val="right"/>
        <w:rPr>
          <w:sz w:val="28"/>
          <w:szCs w:val="28"/>
        </w:rPr>
      </w:pPr>
    </w:p>
    <w:p w:rsidR="0049125B" w:rsidRDefault="0049125B" w:rsidP="004912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Прокуратура Ордынского района просит Вас опубликовать в местных периодических печатных изданиях, а также на сайте администраций в рубрике «Прокуратура информирует» статью прилагаемую ниже.</w:t>
      </w:r>
    </w:p>
    <w:p w:rsidR="0049125B" w:rsidRDefault="0049125B" w:rsidP="004912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Копии публикаций прошу предоставить в прокуратуру района до 30.12.2016 года</w:t>
      </w:r>
    </w:p>
    <w:p w:rsidR="0049125B" w:rsidRDefault="0049125B" w:rsidP="0049125B">
      <w:pPr>
        <w:rPr>
          <w:sz w:val="28"/>
          <w:szCs w:val="28"/>
        </w:rPr>
      </w:pPr>
    </w:p>
    <w:p w:rsidR="0049125B" w:rsidRDefault="0049125B" w:rsidP="0049125B">
      <w:pPr>
        <w:rPr>
          <w:b/>
          <w:i/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49125B" w:rsidRDefault="0049125B" w:rsidP="0049125B">
      <w:pPr>
        <w:ind w:firstLine="708"/>
        <w:jc w:val="both"/>
        <w:rPr>
          <w:sz w:val="28"/>
          <w:szCs w:val="28"/>
        </w:rPr>
      </w:pPr>
    </w:p>
    <w:p w:rsidR="0049125B" w:rsidRDefault="0049125B" w:rsidP="0049125B">
      <w:pPr>
        <w:ind w:firstLine="708"/>
        <w:jc w:val="both"/>
        <w:rPr>
          <w:sz w:val="28"/>
          <w:szCs w:val="28"/>
        </w:rPr>
      </w:pPr>
      <w:r w:rsidRPr="009C7590">
        <w:rPr>
          <w:sz w:val="28"/>
          <w:szCs w:val="28"/>
        </w:rPr>
        <w:t xml:space="preserve">Прокуратурой района </w:t>
      </w:r>
      <w:r>
        <w:rPr>
          <w:sz w:val="28"/>
          <w:szCs w:val="28"/>
        </w:rPr>
        <w:t>с привлечением специалистов ТОТУ Роспотребнадзора в Ордынском районе в октябре 2016 года проведена проверка исполнения законодательства об охране здоровья детей в МКОУ Ордынская СОШ №1,2,3, которой выявлен ряд нарушений.</w:t>
      </w:r>
    </w:p>
    <w:p w:rsidR="0049125B" w:rsidRDefault="0049125B" w:rsidP="004912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Проверкой установлено, что питание детей в данных образовательных учреждениях осуществляется ПО «Общепит </w:t>
      </w:r>
      <w:proofErr w:type="gramStart"/>
      <w:r>
        <w:rPr>
          <w:sz w:val="28"/>
          <w:szCs w:val="28"/>
        </w:rPr>
        <w:t>Ордынского</w:t>
      </w:r>
      <w:proofErr w:type="gramEnd"/>
      <w:r>
        <w:rPr>
          <w:sz w:val="28"/>
          <w:szCs w:val="28"/>
        </w:rPr>
        <w:t xml:space="preserve"> РАЙПО». Образовательными учреждениями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заключены контракты на оказание услуг  по питанию детей с ОВЗ, детей из многодетных и малоимущих семей.</w:t>
      </w:r>
    </w:p>
    <w:p w:rsidR="0049125B" w:rsidRDefault="0049125B" w:rsidP="0049125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нарушение пп.5.6, 6.10, 6.13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2.4.5.2409-08 ПО  в указанных выше образовательных организациях для обработки посуды, проведения уборки и санитарной обработки предметов производственного окружения используются моющие, чистящие средства произвольно, а не согласно инструкции, в примерном меню не приводятся ссылки на рецептуры используемых блюд, допускается повторяемость блюд в последующие 2-3 дня.</w:t>
      </w:r>
      <w:proofErr w:type="gramEnd"/>
    </w:p>
    <w:p w:rsidR="0049125B" w:rsidRDefault="0049125B" w:rsidP="004912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МКОУ Ордынская СОШ №2 и №3 в состав завтрака, обеда не входит закуска в нарушение п.п. 6.9, 6.18, 6.22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. Фактический рацион питания не соответствует утвержденному примерному меню для детей с ОВЗ (от 7 до 11 лет), в примерное меню включены продукты, которые фактически не выдаются (йогурт, запеканка манная и др.),</w:t>
      </w:r>
    </w:p>
    <w:p w:rsidR="0049125B" w:rsidRDefault="0049125B" w:rsidP="004912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п.6.26, 14.10, 14.11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допускается к реализации пищевая продукция, не имеющая маркировки, в результате чего нет возможности установить наименование и местонахождение изготовителя, срок годности, ведомость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питанием не заполняется, суточная проба готовых блюд отбирается не во всех случаях.</w:t>
      </w:r>
    </w:p>
    <w:p w:rsidR="0049125B" w:rsidRDefault="0049125B" w:rsidP="0049125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По фактам выявленных нарушений внесено представление руководителю ПО «Общепит </w:t>
      </w:r>
      <w:proofErr w:type="gramStart"/>
      <w:r>
        <w:rPr>
          <w:sz w:val="28"/>
          <w:szCs w:val="28"/>
        </w:rPr>
        <w:t>Ордынского</w:t>
      </w:r>
      <w:proofErr w:type="gramEnd"/>
      <w:r>
        <w:rPr>
          <w:sz w:val="28"/>
          <w:szCs w:val="28"/>
        </w:rPr>
        <w:t xml:space="preserve"> РАЙПО».</w:t>
      </w:r>
    </w:p>
    <w:p w:rsidR="0049125B" w:rsidRDefault="0049125B" w:rsidP="004912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Также в отношении юридического и должностного лица возбуждены дела об административных правонарушениях, предусмотренных ст. 6.7 ч.1, 14.43 ч.1КоАП РФ.</w:t>
      </w:r>
    </w:p>
    <w:p w:rsidR="007A58B2" w:rsidRDefault="007A58B2"/>
    <w:sectPr w:rsidR="007A58B2" w:rsidSect="007A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25B"/>
    <w:rsid w:val="00094DE5"/>
    <w:rsid w:val="0049125B"/>
    <w:rsid w:val="007A5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Company>DG Win&amp;Soft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2016-12-22T11:19:00Z</dcterms:created>
  <dcterms:modified xsi:type="dcterms:W3CDTF">2016-12-22T11:19:00Z</dcterms:modified>
</cp:coreProperties>
</file>